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0332" w:rsidRPr="00D00332" w:rsidRDefault="00D00332" w:rsidP="00D00332">
      <w:pPr>
        <w:spacing w:beforeAutospacing="1" w:after="150" w:line="240" w:lineRule="auto"/>
        <w:outlineLvl w:val="1"/>
        <w:rPr>
          <w:rFonts w:ascii="Verdana" w:eastAsia="Times New Roman" w:hAnsi="Verdana" w:cs="Times New Roman"/>
          <w:color w:val="000000"/>
          <w:kern w:val="36"/>
          <w:sz w:val="28"/>
          <w:szCs w:val="28"/>
        </w:rPr>
      </w:pPr>
      <w:r w:rsidRPr="00D00332">
        <w:rPr>
          <w:rFonts w:ascii="Verdana" w:eastAsia="Times New Roman" w:hAnsi="Verdana" w:cs="Times New Roman"/>
          <w:color w:val="000000"/>
          <w:kern w:val="36"/>
          <w:sz w:val="28"/>
          <w:szCs w:val="28"/>
        </w:rPr>
        <w:t>Rethinking How We Value Global Trade</w:t>
      </w:r>
    </w:p>
    <w:p w:rsidR="00D00332" w:rsidRPr="00D00332" w:rsidRDefault="00D00332" w:rsidP="00D00332">
      <w:pPr>
        <w:spacing w:before="100" w:beforeAutospacing="1" w:after="150" w:line="240" w:lineRule="auto"/>
        <w:rPr>
          <w:rFonts w:ascii="Verdana" w:eastAsia="Times New Roman" w:hAnsi="Verdana" w:cs="Times New Roman"/>
          <w:color w:val="000000"/>
          <w:sz w:val="16"/>
          <w:szCs w:val="16"/>
        </w:rPr>
      </w:pPr>
      <w:r w:rsidRPr="00D00332">
        <w:rPr>
          <w:rFonts w:ascii="Verdana" w:eastAsia="Times New Roman" w:hAnsi="Verdana" w:cs="Times New Roman"/>
          <w:color w:val="999999"/>
          <w:sz w:val="17"/>
          <w:szCs w:val="17"/>
        </w:rPr>
        <w:t xml:space="preserve">By </w:t>
      </w:r>
      <w:hyperlink r:id="rId5" w:history="1">
        <w:r w:rsidRPr="00D00332">
          <w:rPr>
            <w:rFonts w:ascii="Verdana" w:eastAsia="Times New Roman" w:hAnsi="Verdana" w:cs="Times New Roman"/>
            <w:caps/>
            <w:color w:val="005EA6"/>
            <w:sz w:val="17"/>
            <w:szCs w:val="17"/>
          </w:rPr>
          <w:t>Edward F. Gerwin Jr.</w:t>
        </w:r>
      </w:hyperlink>
      <w:r w:rsidRPr="00D00332">
        <w:rPr>
          <w:rFonts w:ascii="Verdana" w:eastAsia="Times New Roman" w:hAnsi="Verdana" w:cs="Times New Roman"/>
          <w:color w:val="999999"/>
          <w:sz w:val="17"/>
          <w:szCs w:val="17"/>
        </w:rPr>
        <w:t xml:space="preserve"> </w:t>
      </w:r>
      <w:r w:rsidRPr="00D00332">
        <w:rPr>
          <w:rFonts w:ascii="Verdana" w:eastAsia="Times New Roman" w:hAnsi="Verdana" w:cs="Times New Roman"/>
          <w:i/>
          <w:iCs/>
          <w:color w:val="000000"/>
          <w:sz w:val="16"/>
          <w:szCs w:val="16"/>
        </w:rPr>
        <w:t xml:space="preserve">Ed </w:t>
      </w:r>
      <w:proofErr w:type="spellStart"/>
      <w:r w:rsidRPr="00D00332">
        <w:rPr>
          <w:rFonts w:ascii="Verdana" w:eastAsia="Times New Roman" w:hAnsi="Verdana" w:cs="Times New Roman"/>
          <w:i/>
          <w:iCs/>
          <w:color w:val="000000"/>
          <w:sz w:val="16"/>
          <w:szCs w:val="16"/>
        </w:rPr>
        <w:t>Gerwin</w:t>
      </w:r>
      <w:proofErr w:type="spellEnd"/>
      <w:r w:rsidRPr="00D00332">
        <w:rPr>
          <w:rFonts w:ascii="Verdana" w:eastAsia="Times New Roman" w:hAnsi="Verdana" w:cs="Times New Roman"/>
          <w:i/>
          <w:iCs/>
          <w:color w:val="000000"/>
          <w:sz w:val="16"/>
          <w:szCs w:val="16"/>
        </w:rPr>
        <w:t xml:space="preserve"> is a senior fellow for Trade and Global Economic Policy at Third Way.</w:t>
      </w:r>
    </w:p>
    <w:p w:rsidR="00D00332" w:rsidRPr="00D00332" w:rsidRDefault="00D00332" w:rsidP="00D00332">
      <w:pPr>
        <w:spacing w:after="0" w:line="240" w:lineRule="auto"/>
        <w:rPr>
          <w:rFonts w:ascii="Verdana" w:eastAsia="Times New Roman" w:hAnsi="Verdana" w:cs="Times New Roman"/>
          <w:color w:val="000000"/>
          <w:sz w:val="15"/>
          <w:szCs w:val="15"/>
        </w:rPr>
      </w:pPr>
      <w:r w:rsidRPr="00D00332">
        <w:rPr>
          <w:rFonts w:ascii="Verdana" w:eastAsia="Times New Roman" w:hAnsi="Verdana" w:cs="Times New Roman"/>
          <w:color w:val="999999"/>
          <w:sz w:val="15"/>
        </w:rPr>
        <w:t>February 20, 2013</w:t>
      </w:r>
      <w:r w:rsidRPr="00D00332">
        <w:rPr>
          <w:rFonts w:ascii="Verdana" w:eastAsia="Times New Roman" w:hAnsi="Verdana" w:cs="Times New Roman"/>
          <w:color w:val="000000"/>
          <w:sz w:val="15"/>
          <w:szCs w:val="15"/>
        </w:rPr>
        <w:t xml:space="preserve"> </w:t>
      </w:r>
      <w:hyperlink r:id="rId6" w:tgtFrame="_blank" w:history="1">
        <w:r w:rsidRPr="00D00332">
          <w:rPr>
            <w:rFonts w:ascii="Verdana" w:eastAsia="Times New Roman" w:hAnsi="Verdana" w:cs="Times New Roman"/>
            <w:color w:val="005EA6"/>
            <w:sz w:val="15"/>
          </w:rPr>
          <w:t xml:space="preserve">RSS Feed </w:t>
        </w:r>
      </w:hyperlink>
      <w:hyperlink r:id="rId7" w:tgtFrame="_blank" w:history="1">
        <w:r w:rsidRPr="00D00332">
          <w:rPr>
            <w:rFonts w:ascii="Verdana" w:eastAsia="Times New Roman" w:hAnsi="Verdana" w:cs="Times New Roman"/>
            <w:color w:val="005EA6"/>
            <w:sz w:val="15"/>
          </w:rPr>
          <w:t xml:space="preserve">Print </w:t>
        </w:r>
      </w:hyperlink>
    </w:p>
    <w:p w:rsidR="00D00332" w:rsidRPr="00D00332" w:rsidRDefault="00D00332" w:rsidP="00D00332">
      <w:pPr>
        <w:spacing w:after="150" w:line="240" w:lineRule="auto"/>
        <w:rPr>
          <w:rFonts w:ascii="Verdana" w:eastAsia="Times New Roman" w:hAnsi="Verdana" w:cs="Times New Roman"/>
          <w:color w:val="000000"/>
          <w:sz w:val="15"/>
          <w:szCs w:val="15"/>
        </w:rPr>
      </w:pPr>
      <w:r>
        <w:rPr>
          <w:rFonts w:ascii="Verdana" w:eastAsia="Times New Roman" w:hAnsi="Verdana" w:cs="Times New Roman"/>
          <w:noProof/>
          <w:color w:val="000000"/>
          <w:sz w:val="15"/>
          <w:szCs w:val="15"/>
        </w:rPr>
        <w:drawing>
          <wp:inline distT="0" distB="0" distL="0" distR="0">
            <wp:extent cx="2095500" cy="1414463"/>
            <wp:effectExtent l="19050" t="0" r="0" b="0"/>
            <wp:docPr id="1" name="Picture 1" descr="http://www.usnews.com/pubdbimages/image/30904/Money-HP-Carousel-China-120511425x28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usnews.com/pubdbimages/image/30904/Money-HP-Carousel-China-120511425x287.jpg"/>
                    <pic:cNvPicPr>
                      <a:picLocks noChangeAspect="1" noChangeArrowheads="1"/>
                    </pic:cNvPicPr>
                  </pic:nvPicPr>
                  <pic:blipFill>
                    <a:blip r:embed="rId8" cstate="print"/>
                    <a:srcRect/>
                    <a:stretch>
                      <a:fillRect/>
                    </a:stretch>
                  </pic:blipFill>
                  <pic:spPr bwMode="auto">
                    <a:xfrm>
                      <a:off x="0" y="0"/>
                      <a:ext cx="2095500" cy="1414463"/>
                    </a:xfrm>
                    <a:prstGeom prst="rect">
                      <a:avLst/>
                    </a:prstGeom>
                    <a:noFill/>
                    <a:ln w="9525">
                      <a:noFill/>
                      <a:miter lim="800000"/>
                      <a:headEnd/>
                      <a:tailEnd/>
                    </a:ln>
                  </pic:spPr>
                </pic:pic>
              </a:graphicData>
            </a:graphic>
          </wp:inline>
        </w:drawing>
      </w:r>
    </w:p>
    <w:p w:rsidR="00D00332" w:rsidRPr="00D00332" w:rsidRDefault="00D00332" w:rsidP="00D00332">
      <w:pPr>
        <w:spacing w:before="100" w:beforeAutospacing="1" w:after="150" w:line="240" w:lineRule="auto"/>
        <w:rPr>
          <w:rFonts w:ascii="Verdana" w:eastAsia="Times New Roman" w:hAnsi="Verdana" w:cs="Times New Roman"/>
          <w:color w:val="000000"/>
          <w:sz w:val="20"/>
          <w:szCs w:val="20"/>
        </w:rPr>
      </w:pPr>
      <w:r w:rsidRPr="00D00332">
        <w:rPr>
          <w:rFonts w:ascii="Verdana" w:eastAsia="Times New Roman" w:hAnsi="Verdana" w:cs="Times New Roman"/>
          <w:color w:val="000000"/>
          <w:sz w:val="20"/>
          <w:szCs w:val="20"/>
        </w:rPr>
        <w:t>In his most recent State of the Union, President Obama touted the fact that American companies like Apple, Ford, and Intel are bringing manufacturing operations back to the United States. This key trend will support good American jobs—while strengthening the manufacturing and innovation ecosystem that's a vital source of America's global competitiveness.</w:t>
      </w:r>
    </w:p>
    <w:p w:rsidR="00D00332" w:rsidRPr="00D00332" w:rsidRDefault="00D00332" w:rsidP="00D00332">
      <w:pPr>
        <w:spacing w:before="100" w:beforeAutospacing="1" w:after="150" w:line="240" w:lineRule="auto"/>
        <w:rPr>
          <w:rFonts w:ascii="Verdana" w:eastAsia="Times New Roman" w:hAnsi="Verdana" w:cs="Times New Roman"/>
          <w:color w:val="000000"/>
          <w:sz w:val="20"/>
          <w:szCs w:val="20"/>
        </w:rPr>
      </w:pPr>
      <w:r w:rsidRPr="00D00332">
        <w:rPr>
          <w:rFonts w:ascii="Verdana" w:eastAsia="Times New Roman" w:hAnsi="Verdana" w:cs="Times New Roman"/>
          <w:color w:val="000000"/>
          <w:sz w:val="20"/>
          <w:szCs w:val="20"/>
        </w:rPr>
        <w:t>Where things are "made" is crucial. But as America pursues important new trade deals in Asia and Europe, it's also critical that we secure more "value" from our trade.</w:t>
      </w:r>
    </w:p>
    <w:p w:rsidR="00D00332" w:rsidRPr="00D00332" w:rsidRDefault="00D00332" w:rsidP="00D00332">
      <w:pPr>
        <w:spacing w:before="100" w:beforeAutospacing="1" w:after="150" w:line="240" w:lineRule="auto"/>
        <w:rPr>
          <w:rFonts w:ascii="Verdana" w:eastAsia="Times New Roman" w:hAnsi="Verdana" w:cs="Times New Roman"/>
          <w:color w:val="000000"/>
          <w:sz w:val="20"/>
          <w:szCs w:val="20"/>
        </w:rPr>
      </w:pPr>
      <w:r w:rsidRPr="00D00332">
        <w:rPr>
          <w:rFonts w:ascii="Verdana" w:eastAsia="Times New Roman" w:hAnsi="Verdana" w:cs="Times New Roman"/>
          <w:color w:val="000000"/>
          <w:sz w:val="20"/>
          <w:szCs w:val="20"/>
        </w:rPr>
        <w:t xml:space="preserve">The </w:t>
      </w:r>
      <w:proofErr w:type="spellStart"/>
      <w:r w:rsidRPr="00D00332">
        <w:rPr>
          <w:rFonts w:ascii="Verdana" w:eastAsia="Times New Roman" w:hAnsi="Verdana" w:cs="Times New Roman"/>
          <w:color w:val="000000"/>
          <w:sz w:val="20"/>
          <w:szCs w:val="20"/>
        </w:rPr>
        <w:t>iPhone</w:t>
      </w:r>
      <w:proofErr w:type="spellEnd"/>
      <w:r w:rsidRPr="00D00332">
        <w:rPr>
          <w:rFonts w:ascii="Verdana" w:eastAsia="Times New Roman" w:hAnsi="Verdana" w:cs="Times New Roman"/>
          <w:color w:val="000000"/>
          <w:sz w:val="20"/>
          <w:szCs w:val="20"/>
        </w:rPr>
        <w:t xml:space="preserve"> in my pocket was "made" in China. When it was imported into the United States, it was treated by U.S. Customs as a 100 percent Chinese product, and it added somewhere around $230 to America's $315 billion trade deficit with China.</w:t>
      </w:r>
    </w:p>
    <w:p w:rsidR="00D00332" w:rsidRPr="00D00332" w:rsidRDefault="00D00332" w:rsidP="00D00332">
      <w:pPr>
        <w:spacing w:before="100" w:beforeAutospacing="1" w:after="150" w:line="240" w:lineRule="auto"/>
        <w:rPr>
          <w:rFonts w:ascii="Verdana" w:eastAsia="Times New Roman" w:hAnsi="Verdana" w:cs="Times New Roman"/>
          <w:color w:val="000000"/>
          <w:sz w:val="20"/>
          <w:szCs w:val="20"/>
        </w:rPr>
      </w:pPr>
      <w:r w:rsidRPr="00D00332">
        <w:rPr>
          <w:rFonts w:ascii="Verdana" w:eastAsia="Times New Roman" w:hAnsi="Verdana" w:cs="Times New Roman"/>
          <w:color w:val="000000"/>
          <w:sz w:val="20"/>
          <w:szCs w:val="20"/>
        </w:rPr>
        <w:t xml:space="preserve">But my </w:t>
      </w:r>
      <w:proofErr w:type="spellStart"/>
      <w:r w:rsidRPr="00D00332">
        <w:rPr>
          <w:rFonts w:ascii="Verdana" w:eastAsia="Times New Roman" w:hAnsi="Verdana" w:cs="Times New Roman"/>
          <w:color w:val="000000"/>
          <w:sz w:val="20"/>
          <w:szCs w:val="20"/>
        </w:rPr>
        <w:t>iPhone</w:t>
      </w:r>
      <w:proofErr w:type="spellEnd"/>
      <w:r w:rsidRPr="00D00332">
        <w:rPr>
          <w:rFonts w:ascii="Verdana" w:eastAsia="Times New Roman" w:hAnsi="Verdana" w:cs="Times New Roman"/>
          <w:color w:val="000000"/>
          <w:sz w:val="20"/>
          <w:szCs w:val="20"/>
        </w:rPr>
        <w:t xml:space="preserve"> is far from 100 percent Chinese. It was assembled by Chinese workers, but Chinese labor added only about $10 to the final cost. The </w:t>
      </w:r>
      <w:proofErr w:type="spellStart"/>
      <w:r w:rsidRPr="00D00332">
        <w:rPr>
          <w:rFonts w:ascii="Verdana" w:eastAsia="Times New Roman" w:hAnsi="Verdana" w:cs="Times New Roman"/>
          <w:color w:val="000000"/>
          <w:sz w:val="20"/>
          <w:szCs w:val="20"/>
        </w:rPr>
        <w:t>iPhone's</w:t>
      </w:r>
      <w:proofErr w:type="spellEnd"/>
      <w:r w:rsidRPr="00D00332">
        <w:rPr>
          <w:rFonts w:ascii="Verdana" w:eastAsia="Times New Roman" w:hAnsi="Verdana" w:cs="Times New Roman"/>
          <w:color w:val="000000"/>
          <w:sz w:val="20"/>
          <w:szCs w:val="20"/>
        </w:rPr>
        <w:t xml:space="preserve"> battery, chips, </w:t>
      </w:r>
      <w:proofErr w:type="spellStart"/>
      <w:r w:rsidRPr="00D00332">
        <w:rPr>
          <w:rFonts w:ascii="Verdana" w:eastAsia="Times New Roman" w:hAnsi="Verdana" w:cs="Times New Roman"/>
          <w:color w:val="000000"/>
          <w:sz w:val="20"/>
          <w:szCs w:val="20"/>
        </w:rPr>
        <w:t>touchscreen</w:t>
      </w:r>
      <w:proofErr w:type="spellEnd"/>
      <w:r w:rsidRPr="00D00332">
        <w:rPr>
          <w:rFonts w:ascii="Verdana" w:eastAsia="Times New Roman" w:hAnsi="Verdana" w:cs="Times New Roman"/>
          <w:color w:val="000000"/>
          <w:sz w:val="20"/>
          <w:szCs w:val="20"/>
        </w:rPr>
        <w:t xml:space="preserve">, and other components came from an array of global suppliers in Europe, Asia, and the United States. My </w:t>
      </w:r>
      <w:proofErr w:type="spellStart"/>
      <w:r w:rsidRPr="00D00332">
        <w:rPr>
          <w:rFonts w:ascii="Verdana" w:eastAsia="Times New Roman" w:hAnsi="Verdana" w:cs="Times New Roman"/>
          <w:color w:val="000000"/>
          <w:sz w:val="20"/>
          <w:szCs w:val="20"/>
        </w:rPr>
        <w:t>iPhone</w:t>
      </w:r>
      <w:proofErr w:type="spellEnd"/>
      <w:r w:rsidRPr="00D00332">
        <w:rPr>
          <w:rFonts w:ascii="Verdana" w:eastAsia="Times New Roman" w:hAnsi="Verdana" w:cs="Times New Roman"/>
          <w:color w:val="000000"/>
          <w:sz w:val="20"/>
          <w:szCs w:val="20"/>
        </w:rPr>
        <w:t xml:space="preserve"> was also "Designed by Apple in California" and U.S. workers were responsible for most of the software development, product management, and marketing. Ultimately, Apple and its U.S. employees captured over half of the </w:t>
      </w:r>
      <w:proofErr w:type="spellStart"/>
      <w:r w:rsidRPr="00D00332">
        <w:rPr>
          <w:rFonts w:ascii="Verdana" w:eastAsia="Times New Roman" w:hAnsi="Verdana" w:cs="Times New Roman"/>
          <w:color w:val="000000"/>
          <w:sz w:val="20"/>
          <w:szCs w:val="20"/>
        </w:rPr>
        <w:t>iPhone's</w:t>
      </w:r>
      <w:proofErr w:type="spellEnd"/>
      <w:r w:rsidRPr="00D00332">
        <w:rPr>
          <w:rFonts w:ascii="Verdana" w:eastAsia="Times New Roman" w:hAnsi="Verdana" w:cs="Times New Roman"/>
          <w:color w:val="000000"/>
          <w:sz w:val="20"/>
          <w:szCs w:val="20"/>
        </w:rPr>
        <w:t xml:space="preserve"> value.</w:t>
      </w:r>
    </w:p>
    <w:p w:rsidR="00D00332" w:rsidRPr="00D00332" w:rsidRDefault="00D00332" w:rsidP="00D00332">
      <w:pPr>
        <w:spacing w:before="100" w:beforeAutospacing="1" w:after="150" w:line="240" w:lineRule="auto"/>
        <w:rPr>
          <w:rFonts w:ascii="Verdana" w:eastAsia="Times New Roman" w:hAnsi="Verdana" w:cs="Times New Roman"/>
          <w:color w:val="000000"/>
          <w:sz w:val="20"/>
          <w:szCs w:val="20"/>
        </w:rPr>
      </w:pPr>
      <w:r w:rsidRPr="00D00332">
        <w:rPr>
          <w:rFonts w:ascii="Verdana" w:eastAsia="Times New Roman" w:hAnsi="Verdana" w:cs="Times New Roman"/>
          <w:color w:val="000000"/>
          <w:sz w:val="20"/>
          <w:szCs w:val="20"/>
        </w:rPr>
        <w:t>Increasingly, trade experts are looking at global trade flows from this "value-added" perspective. And this new vantage point isn't just for trade wonks. It also has significant potential to help U.S. policymakers make smarter decisions on trade, globalization, and economic development.</w:t>
      </w:r>
    </w:p>
    <w:p w:rsidR="00D00332" w:rsidRPr="00D00332" w:rsidRDefault="00D00332" w:rsidP="00D00332">
      <w:pPr>
        <w:spacing w:before="100" w:beforeAutospacing="1" w:after="150" w:line="240" w:lineRule="auto"/>
        <w:rPr>
          <w:rFonts w:ascii="Verdana" w:eastAsia="Times New Roman" w:hAnsi="Verdana" w:cs="Times New Roman"/>
          <w:color w:val="000000"/>
          <w:sz w:val="20"/>
          <w:szCs w:val="20"/>
        </w:rPr>
      </w:pPr>
      <w:r w:rsidRPr="00D00332">
        <w:rPr>
          <w:rFonts w:ascii="Verdana" w:eastAsia="Times New Roman" w:hAnsi="Verdana" w:cs="Times New Roman"/>
          <w:color w:val="000000"/>
          <w:sz w:val="20"/>
          <w:szCs w:val="20"/>
        </w:rPr>
        <w:t xml:space="preserve">Standard customs data is based on rules that treat my </w:t>
      </w:r>
      <w:proofErr w:type="spellStart"/>
      <w:r w:rsidRPr="00D00332">
        <w:rPr>
          <w:rFonts w:ascii="Verdana" w:eastAsia="Times New Roman" w:hAnsi="Verdana" w:cs="Times New Roman"/>
          <w:color w:val="000000"/>
          <w:sz w:val="20"/>
          <w:szCs w:val="20"/>
        </w:rPr>
        <w:t>iPhone</w:t>
      </w:r>
      <w:proofErr w:type="spellEnd"/>
      <w:r w:rsidRPr="00D00332">
        <w:rPr>
          <w:rFonts w:ascii="Verdana" w:eastAsia="Times New Roman" w:hAnsi="Verdana" w:cs="Times New Roman"/>
          <w:color w:val="000000"/>
          <w:sz w:val="20"/>
          <w:szCs w:val="20"/>
        </w:rPr>
        <w:t>—and every other traded product—as being "made" in a single country. The value-added approach, on the other hand, digs deeper, and estimates the value that each country adds in the parts, components, and services that are "embedded" into finished products. With some $20 trillion in global trade, it's impossible to estimate the value added for each and every globally traded product.  But experts are increasingly able to estimate the value that's embedded in overall trade flows between countries and industries—and these estimates can teach us a great deal about the reality of modern trade.</w:t>
      </w:r>
    </w:p>
    <w:p w:rsidR="00D00332" w:rsidRPr="00D00332" w:rsidRDefault="00D00332" w:rsidP="00D00332">
      <w:pPr>
        <w:spacing w:before="100" w:beforeAutospacing="1" w:after="150" w:line="240" w:lineRule="auto"/>
        <w:rPr>
          <w:rFonts w:ascii="Verdana" w:eastAsia="Times New Roman" w:hAnsi="Verdana" w:cs="Times New Roman"/>
          <w:color w:val="000000"/>
          <w:sz w:val="20"/>
          <w:szCs w:val="20"/>
        </w:rPr>
      </w:pPr>
      <w:r w:rsidRPr="00D00332">
        <w:rPr>
          <w:rFonts w:ascii="Verdana" w:eastAsia="Times New Roman" w:hAnsi="Verdana" w:cs="Times New Roman"/>
          <w:color w:val="000000"/>
          <w:sz w:val="20"/>
          <w:szCs w:val="20"/>
        </w:rPr>
        <w:t>A major new World Trade Organization/</w:t>
      </w:r>
      <w:proofErr w:type="spellStart"/>
      <w:r w:rsidRPr="00D00332">
        <w:rPr>
          <w:rFonts w:ascii="Verdana" w:eastAsia="Times New Roman" w:hAnsi="Verdana" w:cs="Times New Roman"/>
          <w:color w:val="000000"/>
          <w:sz w:val="20"/>
          <w:szCs w:val="20"/>
        </w:rPr>
        <w:t>Organisation</w:t>
      </w:r>
      <w:proofErr w:type="spellEnd"/>
      <w:r w:rsidRPr="00D00332">
        <w:rPr>
          <w:rFonts w:ascii="Verdana" w:eastAsia="Times New Roman" w:hAnsi="Verdana" w:cs="Times New Roman"/>
          <w:color w:val="000000"/>
          <w:sz w:val="20"/>
          <w:szCs w:val="20"/>
        </w:rPr>
        <w:t xml:space="preserve"> for Economic Co-operation and Development study, for example, shows that America's trade deficit with China is actually </w:t>
      </w:r>
      <w:r w:rsidRPr="00D00332">
        <w:rPr>
          <w:rFonts w:ascii="Verdana" w:eastAsia="Times New Roman" w:hAnsi="Verdana" w:cs="Times New Roman"/>
          <w:i/>
          <w:iCs/>
          <w:color w:val="000000"/>
          <w:sz w:val="20"/>
        </w:rPr>
        <w:t>25 percent lower</w:t>
      </w:r>
      <w:r w:rsidRPr="00D00332">
        <w:rPr>
          <w:rFonts w:ascii="Verdana" w:eastAsia="Times New Roman" w:hAnsi="Verdana" w:cs="Times New Roman"/>
          <w:color w:val="000000"/>
          <w:sz w:val="20"/>
          <w:szCs w:val="20"/>
        </w:rPr>
        <w:t xml:space="preserve"> on a value-added basis. America's overall trade balance stays the same, but the value of imported inputs used by Chinese producers is attributed to China's supplier </w:t>
      </w:r>
      <w:r w:rsidRPr="00D00332">
        <w:rPr>
          <w:rFonts w:ascii="Verdana" w:eastAsia="Times New Roman" w:hAnsi="Verdana" w:cs="Times New Roman"/>
          <w:color w:val="000000"/>
          <w:sz w:val="20"/>
          <w:szCs w:val="20"/>
        </w:rPr>
        <w:lastRenderedPageBreak/>
        <w:t>countries, like Japan and Germany, rather than China. The same study also shows that services—like design, development, and logistics—are a very significant embedded component of U.S. exports of manufactured goods. For instance, services account for an astounding 40 percent of the overall content in U.S. exports of vehicles and transport equipment.</w:t>
      </w:r>
    </w:p>
    <w:p w:rsidR="00D00332" w:rsidRPr="00D00332" w:rsidRDefault="00D00332" w:rsidP="00D00332">
      <w:pPr>
        <w:spacing w:before="100" w:beforeAutospacing="1" w:after="150" w:line="240" w:lineRule="auto"/>
        <w:rPr>
          <w:rFonts w:ascii="Verdana" w:eastAsia="Times New Roman" w:hAnsi="Verdana" w:cs="Times New Roman"/>
          <w:color w:val="000000"/>
          <w:sz w:val="20"/>
          <w:szCs w:val="20"/>
        </w:rPr>
      </w:pPr>
      <w:r w:rsidRPr="00D00332">
        <w:rPr>
          <w:rFonts w:ascii="Verdana" w:eastAsia="Times New Roman" w:hAnsi="Verdana" w:cs="Times New Roman"/>
          <w:color w:val="000000"/>
          <w:sz w:val="20"/>
          <w:szCs w:val="20"/>
        </w:rPr>
        <w:t>Viewing trade through this value-added lens can help America's policymakers in a variety of ways. For example:</w:t>
      </w:r>
    </w:p>
    <w:p w:rsidR="00D00332" w:rsidRPr="00D00332" w:rsidRDefault="00D00332" w:rsidP="00D00332">
      <w:pPr>
        <w:numPr>
          <w:ilvl w:val="0"/>
          <w:numId w:val="1"/>
        </w:numPr>
        <w:spacing w:before="100" w:beforeAutospacing="1" w:after="100" w:afterAutospacing="1" w:line="240" w:lineRule="auto"/>
        <w:ind w:right="300"/>
        <w:rPr>
          <w:rFonts w:ascii="Verdana" w:eastAsia="Times New Roman" w:hAnsi="Verdana" w:cs="Times New Roman"/>
          <w:color w:val="000000"/>
          <w:sz w:val="20"/>
          <w:szCs w:val="20"/>
        </w:rPr>
      </w:pPr>
      <w:r w:rsidRPr="00D00332">
        <w:rPr>
          <w:rFonts w:ascii="Verdana" w:eastAsia="Times New Roman" w:hAnsi="Verdana" w:cs="Times New Roman"/>
          <w:i/>
          <w:iCs/>
          <w:color w:val="000000"/>
          <w:sz w:val="20"/>
        </w:rPr>
        <w:t>It highlights areas where we should focus additional attention.</w:t>
      </w:r>
      <w:r w:rsidRPr="00D00332">
        <w:rPr>
          <w:rFonts w:ascii="Verdana" w:eastAsia="Times New Roman" w:hAnsi="Verdana" w:cs="Times New Roman"/>
          <w:color w:val="000000"/>
          <w:sz w:val="20"/>
          <w:szCs w:val="20"/>
        </w:rPr>
        <w:t xml:space="preserve"> Value-added data shows that America's neighbors in Canada and Mexico incorporate an extraordinarily high amount of American content in their exports to the world. (For instance, U.S. content makes up $1 of every $6 of Canada's global exports of transport equipment.) As a result, America can help our own producers and workers by making North American borders work more efficiently and by partnering with Canada and Mexico to open new foreign markets for </w:t>
      </w:r>
      <w:r w:rsidRPr="00D00332">
        <w:rPr>
          <w:rFonts w:ascii="Verdana" w:eastAsia="Times New Roman" w:hAnsi="Verdana" w:cs="Times New Roman"/>
          <w:i/>
          <w:iCs/>
          <w:color w:val="000000"/>
          <w:sz w:val="20"/>
        </w:rPr>
        <w:t xml:space="preserve">all </w:t>
      </w:r>
      <w:r w:rsidRPr="00D00332">
        <w:rPr>
          <w:rFonts w:ascii="Verdana" w:eastAsia="Times New Roman" w:hAnsi="Verdana" w:cs="Times New Roman"/>
          <w:color w:val="000000"/>
          <w:sz w:val="20"/>
          <w:szCs w:val="20"/>
        </w:rPr>
        <w:t>of our trade.</w:t>
      </w:r>
    </w:p>
    <w:p w:rsidR="00D00332" w:rsidRPr="00D00332" w:rsidRDefault="00D00332" w:rsidP="00D00332">
      <w:pPr>
        <w:numPr>
          <w:ilvl w:val="0"/>
          <w:numId w:val="1"/>
        </w:numPr>
        <w:spacing w:before="100" w:beforeAutospacing="1" w:after="100" w:afterAutospacing="1" w:line="240" w:lineRule="auto"/>
        <w:ind w:right="300"/>
        <w:rPr>
          <w:rFonts w:ascii="Verdana" w:eastAsia="Times New Roman" w:hAnsi="Verdana" w:cs="Times New Roman"/>
          <w:color w:val="000000"/>
          <w:sz w:val="20"/>
          <w:szCs w:val="20"/>
        </w:rPr>
      </w:pPr>
      <w:r w:rsidRPr="00D00332">
        <w:rPr>
          <w:rFonts w:ascii="Verdana" w:eastAsia="Times New Roman" w:hAnsi="Verdana" w:cs="Times New Roman"/>
          <w:i/>
          <w:iCs/>
          <w:color w:val="000000"/>
          <w:sz w:val="20"/>
        </w:rPr>
        <w:t>It breaks down silos.</w:t>
      </w:r>
      <w:r w:rsidRPr="00D00332">
        <w:rPr>
          <w:rFonts w:ascii="Verdana" w:eastAsia="Times New Roman" w:hAnsi="Verdana" w:cs="Times New Roman"/>
          <w:color w:val="000000"/>
          <w:sz w:val="20"/>
          <w:szCs w:val="20"/>
        </w:rPr>
        <w:t xml:space="preserve"> Traditionally, we've made trade policy in three separate silos: manufacturing, farm goods, and services. But value-added data shows that services are also key drivers of America's exports of farm and manufactured goods. As a result, we must fully appreciate that advancing trade in services is not only important for America's service sector, but is critical for </w:t>
      </w:r>
      <w:r w:rsidRPr="00D00332">
        <w:rPr>
          <w:rFonts w:ascii="Verdana" w:eastAsia="Times New Roman" w:hAnsi="Verdana" w:cs="Times New Roman"/>
          <w:i/>
          <w:iCs/>
          <w:color w:val="000000"/>
          <w:sz w:val="20"/>
        </w:rPr>
        <w:t xml:space="preserve">all </w:t>
      </w:r>
      <w:r w:rsidRPr="00D00332">
        <w:rPr>
          <w:rFonts w:ascii="Verdana" w:eastAsia="Times New Roman" w:hAnsi="Verdana" w:cs="Times New Roman"/>
          <w:color w:val="000000"/>
          <w:sz w:val="20"/>
          <w:szCs w:val="20"/>
        </w:rPr>
        <w:t>U.S. trade.</w:t>
      </w:r>
    </w:p>
    <w:p w:rsidR="00D00332" w:rsidRPr="00D00332" w:rsidRDefault="00D00332" w:rsidP="00D00332">
      <w:pPr>
        <w:numPr>
          <w:ilvl w:val="0"/>
          <w:numId w:val="1"/>
        </w:numPr>
        <w:spacing w:before="100" w:beforeAutospacing="1" w:after="100" w:afterAutospacing="1" w:line="240" w:lineRule="auto"/>
        <w:ind w:right="300"/>
        <w:rPr>
          <w:rFonts w:ascii="Verdana" w:eastAsia="Times New Roman" w:hAnsi="Verdana" w:cs="Times New Roman"/>
          <w:color w:val="000000"/>
          <w:sz w:val="20"/>
          <w:szCs w:val="20"/>
        </w:rPr>
      </w:pPr>
      <w:r w:rsidRPr="00D00332">
        <w:rPr>
          <w:rFonts w:ascii="Verdana" w:eastAsia="Times New Roman" w:hAnsi="Verdana" w:cs="Times New Roman"/>
          <w:i/>
          <w:iCs/>
          <w:color w:val="000000"/>
          <w:sz w:val="20"/>
        </w:rPr>
        <w:t xml:space="preserve">It underscores the value of imports. </w:t>
      </w:r>
      <w:r w:rsidRPr="00D00332">
        <w:rPr>
          <w:rFonts w:ascii="Verdana" w:eastAsia="Times New Roman" w:hAnsi="Verdana" w:cs="Times New Roman"/>
          <w:color w:val="000000"/>
          <w:sz w:val="20"/>
          <w:szCs w:val="20"/>
        </w:rPr>
        <w:t>Overall, America's exports contain a lower level of foreign content than other major exporters. But, for key U.S. sectors like chemicals, the data shows that imported inputs are crucial for U.S. export success.</w:t>
      </w:r>
    </w:p>
    <w:p w:rsidR="00D00332" w:rsidRPr="00D00332" w:rsidRDefault="00D00332" w:rsidP="00D00332">
      <w:pPr>
        <w:numPr>
          <w:ilvl w:val="0"/>
          <w:numId w:val="1"/>
        </w:numPr>
        <w:spacing w:before="100" w:beforeAutospacing="1" w:after="100" w:afterAutospacing="1" w:line="240" w:lineRule="auto"/>
        <w:ind w:right="300"/>
        <w:rPr>
          <w:rFonts w:ascii="Verdana" w:eastAsia="Times New Roman" w:hAnsi="Verdana" w:cs="Times New Roman"/>
          <w:color w:val="000000"/>
          <w:sz w:val="20"/>
          <w:szCs w:val="20"/>
        </w:rPr>
      </w:pPr>
      <w:r w:rsidRPr="00D00332">
        <w:rPr>
          <w:rFonts w:ascii="Verdana" w:eastAsia="Times New Roman" w:hAnsi="Verdana" w:cs="Times New Roman"/>
          <w:i/>
          <w:iCs/>
          <w:color w:val="000000"/>
          <w:sz w:val="20"/>
        </w:rPr>
        <w:t xml:space="preserve">It helps America find global opportunity. </w:t>
      </w:r>
      <w:r w:rsidRPr="00D00332">
        <w:rPr>
          <w:rFonts w:ascii="Verdana" w:eastAsia="Times New Roman" w:hAnsi="Verdana" w:cs="Times New Roman"/>
          <w:color w:val="000000"/>
          <w:sz w:val="20"/>
          <w:szCs w:val="20"/>
        </w:rPr>
        <w:t>Today, producing goods or services isn't an all-or-nothing proposition. The global, value-added economy presents tremendous opportunity for American producers, workers, and farmers to provide inputs for goods and services made by Mexican auto plants, Canadian food producers, or German chemical companies.     </w:t>
      </w:r>
    </w:p>
    <w:p w:rsidR="00D00332" w:rsidRPr="00D00332" w:rsidRDefault="00D00332" w:rsidP="00D00332">
      <w:pPr>
        <w:spacing w:before="100" w:beforeAutospacing="1" w:after="150" w:line="240" w:lineRule="auto"/>
        <w:rPr>
          <w:rFonts w:ascii="Verdana" w:eastAsia="Times New Roman" w:hAnsi="Verdana" w:cs="Times New Roman"/>
          <w:color w:val="000000"/>
          <w:sz w:val="20"/>
          <w:szCs w:val="20"/>
        </w:rPr>
      </w:pPr>
      <w:r w:rsidRPr="00D00332">
        <w:rPr>
          <w:rFonts w:ascii="Verdana" w:eastAsia="Times New Roman" w:hAnsi="Verdana" w:cs="Times New Roman"/>
          <w:color w:val="000000"/>
          <w:sz w:val="20"/>
          <w:szCs w:val="20"/>
        </w:rPr>
        <w:t xml:space="preserve">In the State of the Union, President Obama also noted that Apple will again be making Macs in America. Where things are "made" can be vital, especially for hi tech manufacturing. But, as my Chinese-assembled </w:t>
      </w:r>
      <w:proofErr w:type="spellStart"/>
      <w:r w:rsidRPr="00D00332">
        <w:rPr>
          <w:rFonts w:ascii="Verdana" w:eastAsia="Times New Roman" w:hAnsi="Verdana" w:cs="Times New Roman"/>
          <w:color w:val="000000"/>
          <w:sz w:val="20"/>
          <w:szCs w:val="20"/>
        </w:rPr>
        <w:t>iPhone</w:t>
      </w:r>
      <w:proofErr w:type="spellEnd"/>
      <w:r w:rsidRPr="00D00332">
        <w:rPr>
          <w:rFonts w:ascii="Verdana" w:eastAsia="Times New Roman" w:hAnsi="Verdana" w:cs="Times New Roman"/>
          <w:color w:val="000000"/>
          <w:sz w:val="20"/>
          <w:szCs w:val="20"/>
        </w:rPr>
        <w:t xml:space="preserve"> shows, assembly operations alone shouldn't be the holy grail of international trade. To grow America's economy and our middle class, it's also crucial that we capture more "value" from our global trade.</w:t>
      </w:r>
    </w:p>
    <w:p w:rsidR="00283157" w:rsidRDefault="00283157"/>
    <w:sectPr w:rsidR="00283157" w:rsidSect="00A2359B">
      <w:pgSz w:w="12240" w:h="15840"/>
      <w:pgMar w:top="1440" w:right="1440" w:bottom="864" w:left="1440" w:header="720" w:footer="720" w:gutter="0"/>
      <w:cols w:space="720"/>
      <w:titlePg/>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7C7D3A"/>
    <w:multiLevelType w:val="multilevel"/>
    <w:tmpl w:val="C7C69F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216325E"/>
    <w:multiLevelType w:val="multilevel"/>
    <w:tmpl w:val="0BD2EE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revisionView w:inkAnnotations="0"/>
  <w:defaultTabStop w:val="720"/>
  <w:drawingGridHorizontalSpacing w:val="120"/>
  <w:displayHorizontalDrawingGridEvery w:val="2"/>
  <w:displayVerticalDrawingGridEvery w:val="2"/>
  <w:characterSpacingControl w:val="doNotCompress"/>
  <w:compat/>
  <w:rsids>
    <w:rsidRoot w:val="00D00332"/>
    <w:rsid w:val="002274AC"/>
    <w:rsid w:val="00283157"/>
    <w:rsid w:val="00A2359B"/>
    <w:rsid w:val="00D0033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315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D00332"/>
    <w:rPr>
      <w:strike w:val="0"/>
      <w:dstrike w:val="0"/>
      <w:color w:val="005EA6"/>
      <w:u w:val="none"/>
      <w:effect w:val="none"/>
    </w:rPr>
  </w:style>
  <w:style w:type="character" w:styleId="Emphasis">
    <w:name w:val="Emphasis"/>
    <w:basedOn w:val="DefaultParagraphFont"/>
    <w:uiPriority w:val="20"/>
    <w:qFormat/>
    <w:rsid w:val="00D00332"/>
    <w:rPr>
      <w:i/>
      <w:iCs/>
    </w:rPr>
  </w:style>
  <w:style w:type="character" w:customStyle="1" w:styleId="date1">
    <w:name w:val="date1"/>
    <w:basedOn w:val="DefaultParagraphFont"/>
    <w:rsid w:val="00D00332"/>
    <w:rPr>
      <w:color w:val="999999"/>
    </w:rPr>
  </w:style>
  <w:style w:type="character" w:customStyle="1" w:styleId="tools">
    <w:name w:val="tools"/>
    <w:basedOn w:val="DefaultParagraphFont"/>
    <w:rsid w:val="00D00332"/>
  </w:style>
  <w:style w:type="paragraph" w:styleId="BalloonText">
    <w:name w:val="Balloon Text"/>
    <w:basedOn w:val="Normal"/>
    <w:link w:val="BalloonTextChar"/>
    <w:uiPriority w:val="99"/>
    <w:semiHidden/>
    <w:unhideWhenUsed/>
    <w:rsid w:val="00D0033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0033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672073896">
      <w:bodyDiv w:val="1"/>
      <w:marLeft w:val="0"/>
      <w:marRight w:val="0"/>
      <w:marTop w:val="0"/>
      <w:marBottom w:val="0"/>
      <w:divBdr>
        <w:top w:val="none" w:sz="0" w:space="0" w:color="auto"/>
        <w:left w:val="none" w:sz="0" w:space="0" w:color="auto"/>
        <w:bottom w:val="none" w:sz="0" w:space="0" w:color="auto"/>
        <w:right w:val="none" w:sz="0" w:space="0" w:color="auto"/>
      </w:divBdr>
      <w:divsChild>
        <w:div w:id="463472868">
          <w:marLeft w:val="0"/>
          <w:marRight w:val="0"/>
          <w:marTop w:val="100"/>
          <w:marBottom w:val="100"/>
          <w:divBdr>
            <w:top w:val="none" w:sz="0" w:space="0" w:color="auto"/>
            <w:left w:val="none" w:sz="0" w:space="0" w:color="auto"/>
            <w:bottom w:val="none" w:sz="0" w:space="0" w:color="auto"/>
            <w:right w:val="none" w:sz="0" w:space="0" w:color="auto"/>
          </w:divBdr>
          <w:divsChild>
            <w:div w:id="210962043">
              <w:marLeft w:val="0"/>
              <w:marRight w:val="0"/>
              <w:marTop w:val="0"/>
              <w:marBottom w:val="150"/>
              <w:divBdr>
                <w:top w:val="none" w:sz="0" w:space="0" w:color="auto"/>
                <w:left w:val="none" w:sz="0" w:space="0" w:color="auto"/>
                <w:bottom w:val="none" w:sz="0" w:space="0" w:color="auto"/>
                <w:right w:val="none" w:sz="0" w:space="0" w:color="auto"/>
              </w:divBdr>
              <w:divsChild>
                <w:div w:id="1953855427">
                  <w:marLeft w:val="0"/>
                  <w:marRight w:val="0"/>
                  <w:marTop w:val="0"/>
                  <w:marBottom w:val="0"/>
                  <w:divBdr>
                    <w:top w:val="none" w:sz="0" w:space="0" w:color="auto"/>
                    <w:left w:val="none" w:sz="0" w:space="0" w:color="auto"/>
                    <w:bottom w:val="none" w:sz="0" w:space="0" w:color="auto"/>
                    <w:right w:val="none" w:sz="0" w:space="0" w:color="auto"/>
                  </w:divBdr>
                  <w:divsChild>
                    <w:div w:id="946079490">
                      <w:marLeft w:val="0"/>
                      <w:marRight w:val="0"/>
                      <w:marTop w:val="0"/>
                      <w:marBottom w:val="150"/>
                      <w:divBdr>
                        <w:top w:val="none" w:sz="0" w:space="0" w:color="auto"/>
                        <w:left w:val="none" w:sz="0" w:space="0" w:color="auto"/>
                        <w:bottom w:val="none" w:sz="0" w:space="0" w:color="auto"/>
                        <w:right w:val="none" w:sz="0" w:space="0" w:color="auto"/>
                      </w:divBdr>
                    </w:div>
                    <w:div w:id="608856695">
                      <w:marLeft w:val="0"/>
                      <w:marRight w:val="0"/>
                      <w:marTop w:val="0"/>
                      <w:marBottom w:val="0"/>
                      <w:divBdr>
                        <w:top w:val="none" w:sz="0" w:space="0" w:color="auto"/>
                        <w:left w:val="none" w:sz="0" w:space="0" w:color="auto"/>
                        <w:bottom w:val="none" w:sz="0" w:space="0" w:color="auto"/>
                        <w:right w:val="none" w:sz="0" w:space="0" w:color="auto"/>
                      </w:divBdr>
                      <w:divsChild>
                        <w:div w:id="1897351948">
                          <w:marLeft w:val="15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ettings" Target="settings.xml"/><Relationship Id="rId7" Type="http://schemas.openxmlformats.org/officeDocument/2006/relationships/hyperlink" Target="http://www.usnews.com/opinion/blogs/world-report/2013/02/20/rethinking-how-we-value-global-trade_print.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usnews.com/blogrss/world-report.xml" TargetMode="External"/><Relationship Id="rId5" Type="http://schemas.openxmlformats.org/officeDocument/2006/relationships/hyperlink" Target="http://www.usnews.com/topics/author/edward_f_gerwin_jr"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816</Words>
  <Characters>4652</Characters>
  <Application>Microsoft Office Word</Application>
  <DocSecurity>0</DocSecurity>
  <Lines>38</Lines>
  <Paragraphs>10</Paragraphs>
  <ScaleCrop>false</ScaleCrop>
  <Company>Florida Department of Education</Company>
  <LinksUpToDate>false</LinksUpToDate>
  <CharactersWithSpaces>5458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jodi.tillman</dc:creator>
  <cp:keywords/>
  <dc:description/>
  <cp:lastModifiedBy>jodi.tillman</cp:lastModifiedBy>
  <cp:revision>1</cp:revision>
  <dcterms:created xsi:type="dcterms:W3CDTF">2013-04-15T14:46:00Z</dcterms:created>
  <dcterms:modified xsi:type="dcterms:W3CDTF">2013-04-15T14:47:00Z</dcterms:modified>
</cp:coreProperties>
</file>